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61a6f930c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PRODIGUS AS</w:t>
      </w:r>
    </w:p>
    <w:sectPr>
      <w:headerReference xmlns:r="http://schemas.openxmlformats.org/officeDocument/2006/relationships" w:type="default" r:id="R8a0631685c1f4e61"/>
      <w:footerReference xmlns:r="http://schemas.openxmlformats.org/officeDocument/2006/relationships" w:type="default" r:id="R6369013d27fd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631685c1f4e61" /><Relationship Type="http://schemas.openxmlformats.org/officeDocument/2006/relationships/footer" Target="/word/footer1.xml" Id="R6369013d27fd4a75" /></Relationships>
</file>