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361c6c887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HOLDING AS</w:t>
      </w:r>
    </w:p>
    <w:sectPr>
      <w:headerReference xmlns:r="http://schemas.openxmlformats.org/officeDocument/2006/relationships" w:type="default" r:id="R53cd284269394205"/>
      <w:footerReference xmlns:r="http://schemas.openxmlformats.org/officeDocument/2006/relationships" w:type="default" r:id="R8d1f502cc33f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HOLDING AS   ·   Org.nr 921 118 708   ·   c/o Andreas Birkeland, Østre Solberg vei 156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d284269394205" /><Relationship Type="http://schemas.openxmlformats.org/officeDocument/2006/relationships/footer" Target="/word/footer1.xml" Id="R8d1f502cc33f4883" /></Relationships>
</file>