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e294c29b0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BASTION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BASTION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20e47a60d4232"/>
      <w:footerReference xmlns:r="http://schemas.openxmlformats.org/officeDocument/2006/relationships" w:type="default" r:id="R124a4cf6f55e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BASTION FORLAG AS   ·   Org.nr 921 073 259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BASTION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20e47a60d4232" /><Relationship Type="http://schemas.openxmlformats.org/officeDocument/2006/relationships/footer" Target="/word/footer1.xml" Id="R124a4cf6f55e40e1" /></Relationships>
</file>