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a0dba746c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EDGAR BJORØY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Klokkarvik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EDGAR BJORØY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c406bb4ee4a60"/>
      <w:footerReference xmlns:r="http://schemas.openxmlformats.org/officeDocument/2006/relationships" w:type="default" r:id="R536682a91b9d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EDGAR BJORØY HOLDING AS   ·   Org.nr 921 005 245   ·   Kleppasjøen 45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EDGAR BJORØY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c406bb4ee4a60" /><Relationship Type="http://schemas.openxmlformats.org/officeDocument/2006/relationships/footer" Target="/word/footer1.xml" Id="R536682a91b9d44f8" /></Relationships>
</file>