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4524bebfb40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LONG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LONG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70de3d15f841b4"/>
      <w:footerReference xmlns:r="http://schemas.openxmlformats.org/officeDocument/2006/relationships" w:type="default" r:id="R6ce274e423b9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LONG CAPITAL AS   ·   Org.nr 920 901 239   ·   Sørengkaia 136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LONG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70de3d15f841b4" /><Relationship Type="http://schemas.openxmlformats.org/officeDocument/2006/relationships/footer" Target="/word/footer1.xml" Id="R6ce274e423b943c9" /></Relationships>
</file>