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5604aaf8c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HUNTR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HUNTR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ae55d7b494ffa"/>
      <w:footerReference xmlns:r="http://schemas.openxmlformats.org/officeDocument/2006/relationships" w:type="default" r:id="R8a17edf4f656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HUNTR FILM AS   ·   Org.nr 920 900 593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HUNTR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ae55d7b494ffa" /><Relationship Type="http://schemas.openxmlformats.org/officeDocument/2006/relationships/footer" Target="/word/footer1.xml" Id="R8a17edf4f6564bfb" /></Relationships>
</file>