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cf0165e5fd4a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STOREMYRA 231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STOREMYRA 231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134c1578c64abe"/>
      <w:footerReference xmlns:r="http://schemas.openxmlformats.org/officeDocument/2006/relationships" w:type="default" r:id="Rbb1fcd0d5bb748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134c1578c64abe" /><Relationship Type="http://schemas.openxmlformats.org/officeDocument/2006/relationships/footer" Target="/word/footer1.xml" Id="Rbb1fcd0d5bb748ca" /></Relationships>
</file>