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7683bd96fb41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NOTORIOUS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NOTORIOUS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e5fe174406463f"/>
      <w:footerReference xmlns:r="http://schemas.openxmlformats.org/officeDocument/2006/relationships" w:type="default" r:id="Ra4791c449c4048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NOTORIOUS AS   ·   Org.nr 920 804 349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NOTORIOUS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e5fe174406463f" /><Relationship Type="http://schemas.openxmlformats.org/officeDocument/2006/relationships/footer" Target="/word/footer1.xml" Id="Ra4791c449c404843" /></Relationships>
</file>