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b89d07e92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K.G.E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K.G.E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69b06d03e74937"/>
      <w:footerReference xmlns:r="http://schemas.openxmlformats.org/officeDocument/2006/relationships" w:type="default" r:id="R3e458e533a88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K.G.E AS   ·   Org.nr 920 749 682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K.G.E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9b06d03e74937" /><Relationship Type="http://schemas.openxmlformats.org/officeDocument/2006/relationships/footer" Target="/word/footer1.xml" Id="R3e458e533a884109" /></Relationships>
</file>