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689d0e1cff46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AAS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AAS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23275deb5e4cab"/>
      <w:footerReference xmlns:r="http://schemas.openxmlformats.org/officeDocument/2006/relationships" w:type="default" r:id="R13e9ddc01223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AAS EIENDOM AS   ·   Org.nr 920 739 482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AAS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23275deb5e4cab" /><Relationship Type="http://schemas.openxmlformats.org/officeDocument/2006/relationships/footer" Target="/word/footer1.xml" Id="R13e9ddc012234d6f" /></Relationships>
</file>