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68004f6e9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cba1fa53c467e"/>
      <w:footerReference xmlns:r="http://schemas.openxmlformats.org/officeDocument/2006/relationships" w:type="default" r:id="Rc04cfccd9d89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 HOLDING AS   ·   Org.nr 920 721 613   ·   Raunevegen 7   ·   4345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cba1fa53c467e" /><Relationship Type="http://schemas.openxmlformats.org/officeDocument/2006/relationships/footer" Target="/word/footer1.xml" Id="Rc04cfccd9d8944ab" /></Relationships>
</file>