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87d1cfadb46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DEKORBETONG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DEKORBETONG AS</w:t>
      </w:r>
    </w:p>
    <w:sectPr>
      <w:headerReference xmlns:r="http://schemas.openxmlformats.org/officeDocument/2006/relationships" w:type="default" r:id="Ra91b9f82843e4f9e"/>
      <w:footerReference xmlns:r="http://schemas.openxmlformats.org/officeDocument/2006/relationships" w:type="default" r:id="R62a4fd364cb4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b9f82843e4f9e" /><Relationship Type="http://schemas.openxmlformats.org/officeDocument/2006/relationships/footer" Target="/word/footer1.xml" Id="R62a4fd364cb442f3" /></Relationships>
</file>