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f018d12f049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Søreidgrend,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TRUEMARK AS</w:t>
      </w:r>
    </w:p>
    <w:sectPr>
      <w:headerReference xmlns:r="http://schemas.openxmlformats.org/officeDocument/2006/relationships" w:type="default" r:id="R13a3fc8e24e64762"/>
      <w:footerReference xmlns:r="http://schemas.openxmlformats.org/officeDocument/2006/relationships" w:type="default" r:id="R964795a19634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3fc8e24e64762" /><Relationship Type="http://schemas.openxmlformats.org/officeDocument/2006/relationships/footer" Target="/word/footer1.xml" Id="R964795a196344418" /></Relationships>
</file>