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69e07b5484e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7355b5afb46ef"/>
      <w:footerReference xmlns:r="http://schemas.openxmlformats.org/officeDocument/2006/relationships" w:type="default" r:id="R9f4b522ae533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IMANI AS   ·   Org.nr 920 544 207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7355b5afb46ef" /><Relationship Type="http://schemas.openxmlformats.org/officeDocument/2006/relationships/footer" Target="/word/footer1.xml" Id="R9f4b522ae5334142" /></Relationships>
</file>