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4d4d58803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COMITIS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COMITIS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b259d8893434e"/>
      <w:footerReference xmlns:r="http://schemas.openxmlformats.org/officeDocument/2006/relationships" w:type="default" r:id="R00e2eaf90f58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COMITIS AS   ·   Org.nr 920 535 097   ·   Havseilervegen 30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COMITIS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b259d8893434e" /><Relationship Type="http://schemas.openxmlformats.org/officeDocument/2006/relationships/footer" Target="/word/footer1.xml" Id="R00e2eaf90f58435a" /></Relationships>
</file>