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bda8bd95544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 MATGLEDE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 MATGLEDE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ef8c0758c74a3e"/>
      <w:footerReference xmlns:r="http://schemas.openxmlformats.org/officeDocument/2006/relationships" w:type="default" r:id="Ref003228156b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 MATGLEDE AS   ·   Org.nr 920 534 589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 MATGLEDE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f8c0758c74a3e" /><Relationship Type="http://schemas.openxmlformats.org/officeDocument/2006/relationships/footer" Target="/word/footer1.xml" Id="Ref003228156b4e28" /></Relationships>
</file>