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c69c830bd34a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LILLE.LORD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LILLE.LORD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b5ba23e87e47e1"/>
      <w:footerReference xmlns:r="http://schemas.openxmlformats.org/officeDocument/2006/relationships" w:type="default" r:id="Re6c0ff91f08749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LILLE.LORD AS   ·   Org.nr 920 514 928   ·   c/o Gerhard &amp; Sønn, Hausmanns gate 27   ·   0182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LILLE.LORD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b5ba23e87e47e1" /><Relationship Type="http://schemas.openxmlformats.org/officeDocument/2006/relationships/footer" Target="/word/footer1.xml" Id="Re6c0ff91f0874992" /></Relationships>
</file>