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ed37466b07849f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 TOVE 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 TOVE 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44ccd9b540e44fd"/>
      <w:footerReference xmlns:r="http://schemas.openxmlformats.org/officeDocument/2006/relationships" w:type="default" r:id="R9b862b02bea948a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 TOVE M AS   ·   Org.nr 920 504 175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 TOVE 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44ccd9b540e44fd" /><Relationship Type="http://schemas.openxmlformats.org/officeDocument/2006/relationships/footer" Target="/word/footer1.xml" Id="R9b862b02bea948ae" /></Relationships>
</file>