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c8f04afc6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SERIØS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SERIØS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a246552c2448b"/>
      <w:footerReference xmlns:r="http://schemas.openxmlformats.org/officeDocument/2006/relationships" w:type="default" r:id="R807307dd45d9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SERIØS EIENDOM AS   ·   Org.nr 920 465 366   ·   Sjølundvegen 9   ·   9016 TROMSØ   ·   balan-re@online.no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SERIØS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a246552c2448b" /><Relationship Type="http://schemas.openxmlformats.org/officeDocument/2006/relationships/footer" Target="/word/footer1.xml" Id="R807307dd45d94b7f" /></Relationships>
</file>