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3fc3fc0ae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508d9477d498a"/>
      <w:footerReference xmlns:r="http://schemas.openxmlformats.org/officeDocument/2006/relationships" w:type="default" r:id="Rd3e9863b9aca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 AS   ·   Org.nr 920 450 261   ·   Åsbøgrendvegen 375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508d9477d498a" /><Relationship Type="http://schemas.openxmlformats.org/officeDocument/2006/relationships/footer" Target="/word/footer1.xml" Id="Rd3e9863b9aca4959" /></Relationships>
</file>