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e403c68af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HANESETH ØSTLANDET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HANESETH ØSTLANDET AS</w:t>
      </w:r>
    </w:p>
    <w:sectPr>
      <w:headerReference xmlns:r="http://schemas.openxmlformats.org/officeDocument/2006/relationships" w:type="default" r:id="R38539a25365c4c1c"/>
      <w:footerReference xmlns:r="http://schemas.openxmlformats.org/officeDocument/2006/relationships" w:type="default" r:id="Ra9492a641d6048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ØSTLANDET AS   ·   Org.nr 920 445 241   ·  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ØSTLANDET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39a25365c4c1c" /><Relationship Type="http://schemas.openxmlformats.org/officeDocument/2006/relationships/footer" Target="/word/footer1.xml" Id="Ra9492a641d6048fd" /></Relationships>
</file>