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9d913b6ec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EXION PARTNERS AS</w:t>
      </w:r>
    </w:p>
    <w:sectPr>
      <w:headerReference xmlns:r="http://schemas.openxmlformats.org/officeDocument/2006/relationships" w:type="default" r:id="Ra5a8e24b4cab4682"/>
      <w:footerReference xmlns:r="http://schemas.openxmlformats.org/officeDocument/2006/relationships" w:type="default" r:id="R80115240926f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EXION PARTNERS AS   ·   Org.nr 920 430 708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8e24b4cab4682" /><Relationship Type="http://schemas.openxmlformats.org/officeDocument/2006/relationships/footer" Target="/word/footer1.xml" Id="R80115240926f4e08" /></Relationships>
</file>