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e5c874a5a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BACKOFFICE4U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BACKOFFICE4U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7e7ed28bd4cef"/>
      <w:footerReference xmlns:r="http://schemas.openxmlformats.org/officeDocument/2006/relationships" w:type="default" r:id="R315ad0313144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BACKOFFICE4U  AS   ·   Org.nr 920 238 580   ·   Eventyrveien 38   ·   3055 KROKSTADELVA   ·   andreas@backoffice4u.no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BACKOFFICE4U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7e7ed28bd4cef" /><Relationship Type="http://schemas.openxmlformats.org/officeDocument/2006/relationships/footer" Target="/word/footer1.xml" Id="R315ad03131444575" /></Relationships>
</file>