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113c5a258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GRUPPEN MATBILENE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GRUPPEN MATBILENE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edd4524bc4ba9"/>
      <w:footerReference xmlns:r="http://schemas.openxmlformats.org/officeDocument/2006/relationships" w:type="default" r:id="Rdebee8acf28a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GRUPPEN MATBILENE AS   ·   Org.nr 920 237 452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GRUPPEN MATBILENE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edd4524bc4ba9" /><Relationship Type="http://schemas.openxmlformats.org/officeDocument/2006/relationships/footer" Target="/word/footer1.xml" Id="Rdebee8acf28a4d9d" /></Relationships>
</file>