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c60d729dad42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INNOVATION BARN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Borhaug,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INNOVATION BARN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096d3d120b4d51"/>
      <w:footerReference xmlns:r="http://schemas.openxmlformats.org/officeDocument/2006/relationships" w:type="default" r:id="Rdafdb6bac217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INNOVATION BARN AS   ·   Org.nr 920 226 124   ·   Fyrveien 2A   ·   4563 BORHAUG   ·   mona.anita.olsen@gmail.com   ·   www.innovationbarn.no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INNOVATION BARN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096d3d120b4d51" /><Relationship Type="http://schemas.openxmlformats.org/officeDocument/2006/relationships/footer" Target="/word/footer1.xml" Id="Rdafdb6bac2174870" /></Relationships>
</file>