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52e6dfed245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AEQUOR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AEQUOR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0ef6bad71544ac"/>
      <w:footerReference xmlns:r="http://schemas.openxmlformats.org/officeDocument/2006/relationships" w:type="default" r:id="Rc8dd556cc67447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AEQUOR AS   ·   Org.nr 920 190 952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AEQUOR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0ef6bad71544ac" /><Relationship Type="http://schemas.openxmlformats.org/officeDocument/2006/relationships/footer" Target="/word/footer1.xml" Id="Rc8dd556cc67447a4" /></Relationships>
</file>