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cd0fc1b0744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A-INTERIØR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A-INTERIØR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e52f3ec3dc4d82"/>
      <w:footerReference xmlns:r="http://schemas.openxmlformats.org/officeDocument/2006/relationships" w:type="default" r:id="R997152e0879e47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A-INTERIØR AS   ·   Org.nr 920 190 413   ·   Ranviksvingen 11   ·   3212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A-INTERIØR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e52f3ec3dc4d82" /><Relationship Type="http://schemas.openxmlformats.org/officeDocument/2006/relationships/footer" Target="/word/footer1.xml" Id="R997152e0879e47d6" /></Relationships>
</file>