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40f6da1ca4a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BERISA AS</w:t>
      </w:r>
    </w:p>
    <w:sectPr>
      <w:headerReference xmlns:r="http://schemas.openxmlformats.org/officeDocument/2006/relationships" w:type="default" r:id="Ra525c326b7ba4d1b"/>
      <w:footerReference xmlns:r="http://schemas.openxmlformats.org/officeDocument/2006/relationships" w:type="default" r:id="Ra67cffc3d794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BERISA AS   ·   Org.nr 920 174 213   ·   Åsbrekka 25   ·   0790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BERISA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5c326b7ba4d1b" /><Relationship Type="http://schemas.openxmlformats.org/officeDocument/2006/relationships/footer" Target="/word/footer1.xml" Id="Ra67cffc3d7944ed4" /></Relationships>
</file>