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19530504d44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NINA HANSEN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NINA HANSEN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ad865c17aa47f9"/>
      <w:footerReference xmlns:r="http://schemas.openxmlformats.org/officeDocument/2006/relationships" w:type="default" r:id="R0d59957c0a884c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HANSEN INVEST AS   ·   Org.nr 920 161 537   ·   Hansmarkvegen 59B   ·   9013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ad865c17aa47f9" /><Relationship Type="http://schemas.openxmlformats.org/officeDocument/2006/relationships/footer" Target="/word/footer1.xml" Id="R0d59957c0a884cbb" /></Relationships>
</file>