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b4c94e3db48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EQUADOR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EQUADOR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eba16a5f443f6"/>
      <w:footerReference xmlns:r="http://schemas.openxmlformats.org/officeDocument/2006/relationships" w:type="default" r:id="R0665514e1329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EQUADOR INVEST AS   ·   Org.nr 920 149 340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EQUADOR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eba16a5f443f6" /><Relationship Type="http://schemas.openxmlformats.org/officeDocument/2006/relationships/footer" Target="/word/footer1.xml" Id="R0665514e13294d1e" /></Relationships>
</file>