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5ce8600a8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9c30e995621c4351"/>
      <w:footerReference xmlns:r="http://schemas.openxmlformats.org/officeDocument/2006/relationships" w:type="default" r:id="Raa301cdfa06c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0e995621c4351" /><Relationship Type="http://schemas.openxmlformats.org/officeDocument/2006/relationships/footer" Target="/word/footer1.xml" Id="Raa301cdfa06c49a4" /></Relationships>
</file>