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34194cf1f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KARLSSON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KARLSSON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fab7771bc4776"/>
      <w:footerReference xmlns:r="http://schemas.openxmlformats.org/officeDocument/2006/relationships" w:type="default" r:id="R137eeaa6b26f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KARLSSON INVEST AS   ·   Org.nr 920 134 033   ·   Konows gate 30M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KARLSSON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fab7771bc4776" /><Relationship Type="http://schemas.openxmlformats.org/officeDocument/2006/relationships/footer" Target="/word/footer1.xml" Id="R137eeaa6b26f4a64" /></Relationships>
</file>