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9a2e488af4d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FREDRIKKE ONSRUD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FREDRIKKE ONSRUD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44836062f45e1"/>
      <w:footerReference xmlns:r="http://schemas.openxmlformats.org/officeDocument/2006/relationships" w:type="default" r:id="Rda27bcb6620f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FREDRIKKE ONSRUD HOLDING AS   ·   Org.nr 920 126 715   ·   Kjelsåsveien 170   ·   0884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FREDRIKKE ONSRUD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44836062f45e1" /><Relationship Type="http://schemas.openxmlformats.org/officeDocument/2006/relationships/footer" Target="/word/footer1.xml" Id="Rda27bcb6620f430e" /></Relationships>
</file>