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189a53b4142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MITO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MITO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266fdba8a947c7"/>
      <w:footerReference xmlns:r="http://schemas.openxmlformats.org/officeDocument/2006/relationships" w:type="default" r:id="R9af32ddaf325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MITO EIENDOM AS   ·   Org.nr 920 121 349   ·   Tåsenveien 26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66fdba8a947c7" /><Relationship Type="http://schemas.openxmlformats.org/officeDocument/2006/relationships/footer" Target="/word/footer1.xml" Id="R9af32ddaf3254837" /></Relationships>
</file>