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b231703c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b22c1d54f483c"/>
      <w:footerReference xmlns:r="http://schemas.openxmlformats.org/officeDocument/2006/relationships" w:type="default" r:id="Rec93d9bc494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 INVEST AS   ·   Org.nr 920 042 007   ·   c/o Lina Haugen Solstad, Furuvegen 27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22c1d54f483c" /><Relationship Type="http://schemas.openxmlformats.org/officeDocument/2006/relationships/footer" Target="/word/footer1.xml" Id="Rec93d9bc494a4284" /></Relationships>
</file>