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e4527227c4b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ØSTRE HURDALSVEG 189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ØSTRE HURDALSVEG 189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325e6df40f496f"/>
      <w:footerReference xmlns:r="http://schemas.openxmlformats.org/officeDocument/2006/relationships" w:type="default" r:id="R74a62a39853649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ØSTRE HURDALSVEG 189 AS   ·   Org.nr 920 008 976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ØSTRE HURDALSVEG 189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325e6df40f496f" /><Relationship Type="http://schemas.openxmlformats.org/officeDocument/2006/relationships/footer" Target="/word/footer1.xml" Id="R74a62a398536496b" /></Relationships>
</file>