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04d51fa99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3963c13a34b8d"/>
      <w:footerReference xmlns:r="http://schemas.openxmlformats.org/officeDocument/2006/relationships" w:type="default" r:id="Rde3d1dd2ec3c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MBNE EIENDOM AS   ·   Org.nr 919 979 178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3963c13a34b8d" /><Relationship Type="http://schemas.openxmlformats.org/officeDocument/2006/relationships/footer" Target="/word/footer1.xml" Id="Rde3d1dd2ec3c4499" /></Relationships>
</file>