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34f58935f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fe2f984e04230"/>
      <w:footerReference xmlns:r="http://schemas.openxmlformats.org/officeDocument/2006/relationships" w:type="default" r:id="R661e02f8692f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 INVEST AS   ·   Org.nr 919 973 706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fe2f984e04230" /><Relationship Type="http://schemas.openxmlformats.org/officeDocument/2006/relationships/footer" Target="/word/footer1.xml" Id="R661e02f8692f41b7" /></Relationships>
</file>