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01ad90c2c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 GUYS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 GUYS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4bd865f4d4020"/>
      <w:footerReference xmlns:r="http://schemas.openxmlformats.org/officeDocument/2006/relationships" w:type="default" r:id="Rafb65d488172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 GUYS AS   ·   Org.nr 919 973 196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 GUYS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4bd865f4d4020" /><Relationship Type="http://schemas.openxmlformats.org/officeDocument/2006/relationships/footer" Target="/word/footer1.xml" Id="Rafb65d4881724775" /></Relationships>
</file>