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dce1b4d4c41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fbbdadfed74eef"/>
      <w:footerReference xmlns:r="http://schemas.openxmlformats.org/officeDocument/2006/relationships" w:type="default" r:id="Ra9c1e68195a84d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RØRKONTROLL AS   ·   Org.nr 919 964 871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fbbdadfed74eef" /><Relationship Type="http://schemas.openxmlformats.org/officeDocument/2006/relationships/footer" Target="/word/footer1.xml" Id="Ra9c1e68195a84dca" /></Relationships>
</file>