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f9047d0c44e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FAKSCO INVEST AS</w:t>
      </w:r>
    </w:p>
    <w:sectPr>
      <w:headerReference xmlns:r="http://schemas.openxmlformats.org/officeDocument/2006/relationships" w:type="default" r:id="R9b7e160a22bc478b"/>
      <w:footerReference xmlns:r="http://schemas.openxmlformats.org/officeDocument/2006/relationships" w:type="default" r:id="Re52460362bcd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e160a22bc478b" /><Relationship Type="http://schemas.openxmlformats.org/officeDocument/2006/relationships/footer" Target="/word/footer1.xml" Id="Re52460362bcd4060" /></Relationships>
</file>