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c5ac9d09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2d89bb5c64bf8"/>
      <w:footerReference xmlns:r="http://schemas.openxmlformats.org/officeDocument/2006/relationships" w:type="default" r:id="Rce5838e59bf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BYGG AS   ·   Org.nr 919 829 168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2d89bb5c64bf8" /><Relationship Type="http://schemas.openxmlformats.org/officeDocument/2006/relationships/footer" Target="/word/footer1.xml" Id="Rce5838e59bfd44e8" /></Relationships>
</file>