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b1eeccc374a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SLEMM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SLEMM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4cb92d209f4569"/>
      <w:footerReference xmlns:r="http://schemas.openxmlformats.org/officeDocument/2006/relationships" w:type="default" r:id="Ra5eb15893a58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SLEMM EIENDOM AS   ·   Org.nr 919 781 513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SLEMM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4cb92d209f4569" /><Relationship Type="http://schemas.openxmlformats.org/officeDocument/2006/relationships/footer" Target="/word/footer1.xml" Id="Ra5eb15893a5841a6" /></Relationships>
</file>