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25528f03f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SPRÆK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SPRÆK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1f726e90349e1"/>
      <w:footerReference xmlns:r="http://schemas.openxmlformats.org/officeDocument/2006/relationships" w:type="default" r:id="Rc22d41510c98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SPRÆK AS   ·   Org.nr 919 544 872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SPRÆK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1f726e90349e1" /><Relationship Type="http://schemas.openxmlformats.org/officeDocument/2006/relationships/footer" Target="/word/footer1.xml" Id="Rc22d41510c984f67" /></Relationships>
</file>