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df5a30a514d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DIGIKON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DIGIKON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23aaae384f4d9f"/>
      <w:footerReference xmlns:r="http://schemas.openxmlformats.org/officeDocument/2006/relationships" w:type="default" r:id="Rddcfb98571ff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DIGIKON AS   ·   Org.nr 919 485 809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DIGIKON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3aaae384f4d9f" /><Relationship Type="http://schemas.openxmlformats.org/officeDocument/2006/relationships/footer" Target="/word/footer1.xml" Id="Rddcfb98571ff428a" /></Relationships>
</file>