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ab499b0241347e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GS PRODUCTION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Ålesund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Ålesund, 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GS PRODUCTION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2ab9cf44d4b14a7a"/>
      <w:footerReference xmlns:r="http://schemas.openxmlformats.org/officeDocument/2006/relationships" w:type="default" r:id="R6c551deeefd2445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GS PRODUCTION HOLDING AS   ·   Org.nr 919 475 323   ·   c/o Stephan Balling,, Gunnhild Ø. Thorsen, Hessavegen 52   ·   6006 ÅLESUND   ·   steph.balling@gmail.com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GS PRODUCTION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ab9cf44d4b14a7a" /><Relationship Type="http://schemas.openxmlformats.org/officeDocument/2006/relationships/footer" Target="/word/footer1.xml" Id="R6c551deeefd24457" /></Relationships>
</file>