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f0c734bf4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PERSONELL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PERSONELL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ab7c4631c44e0"/>
      <w:footerReference xmlns:r="http://schemas.openxmlformats.org/officeDocument/2006/relationships" w:type="default" r:id="R0a6789f32a74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PERSONELL AS   ·   Org.nr 919 459 883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PERSONELL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ab7c4631c44e0" /><Relationship Type="http://schemas.openxmlformats.org/officeDocument/2006/relationships/footer" Target="/word/footer1.xml" Id="R0a6789f32a744f92" /></Relationships>
</file>