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80e0fe0a94c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NYGÅRD TRYSIL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NYGÅRD TRYSIL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4d0f49b6854ba5"/>
      <w:footerReference xmlns:r="http://schemas.openxmlformats.org/officeDocument/2006/relationships" w:type="default" r:id="R0348557a400e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NYGÅRD TRYSIL AS   ·   Org.nr 919 403 306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NYGÅRD TRYSIL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d0f49b6854ba5" /><Relationship Type="http://schemas.openxmlformats.org/officeDocument/2006/relationships/footer" Target="/word/footer1.xml" Id="R0348557a400e4ea5" /></Relationships>
</file>