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6e7ffda8a444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LIBE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LIBE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e3d6966a0844ca"/>
      <w:footerReference xmlns:r="http://schemas.openxmlformats.org/officeDocument/2006/relationships" w:type="default" r:id="R094b3360c5ff48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LIBE HOLDING AS   ·   Org.nr 919 265 337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e3d6966a0844ca" /><Relationship Type="http://schemas.openxmlformats.org/officeDocument/2006/relationships/footer" Target="/word/footer1.xml" Id="R094b3360c5ff4803" /></Relationships>
</file>