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eaed7f88f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GRABIT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GRABIT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5f125c8594a56"/>
      <w:footerReference xmlns:r="http://schemas.openxmlformats.org/officeDocument/2006/relationships" w:type="default" r:id="R4653b2f90669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GRABIT AS   ·   Org.nr 919 253 878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5f125c8594a56" /><Relationship Type="http://schemas.openxmlformats.org/officeDocument/2006/relationships/footer" Target="/word/footer1.xml" Id="R4653b2f90669427d" /></Relationships>
</file>